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2833" w14:textId="4FE2C074" w:rsidR="00EB3BB6" w:rsidRPr="006729F3" w:rsidRDefault="00EB3BB6" w:rsidP="005E738A">
      <w:pPr>
        <w:pStyle w:val="a3"/>
        <w:rPr>
          <w:rFonts w:ascii="ＭＳ ゴシック" w:eastAsia="ＭＳ ゴシック" w:hAnsi="ＭＳ ゴシック" w:cs="ＭＳ ゴシック"/>
          <w:lang w:eastAsia="ja-JP"/>
        </w:rPr>
      </w:pPr>
      <w:r w:rsidRPr="006729F3">
        <w:rPr>
          <w:rFonts w:ascii="ＭＳ ゴシック" w:eastAsia="ＭＳ ゴシック" w:hAnsi="ＭＳ ゴシック" w:cs="ＭＳ ゴシック" w:hint="eastAsia"/>
          <w:lang w:eastAsia="ja-JP"/>
        </w:rPr>
        <w:t>トルコの</w:t>
      </w:r>
      <w:r w:rsidRPr="006729F3">
        <w:rPr>
          <w:rFonts w:ascii="ＭＳ ゴシック" w:eastAsia="ＭＳ ゴシック" w:hAnsi="ＭＳ ゴシック"/>
          <w:lang w:eastAsia="ja-JP"/>
        </w:rPr>
        <w:t>KOSGEB</w:t>
      </w:r>
      <w:r w:rsidRPr="006729F3">
        <w:rPr>
          <w:rFonts w:ascii="ＭＳ ゴシック" w:eastAsia="ＭＳ ゴシック" w:hAnsi="ＭＳ ゴシック" w:cs="ＭＳ ゴシック" w:hint="eastAsia"/>
          <w:lang w:eastAsia="ja-JP"/>
        </w:rPr>
        <w:t>と日本の</w:t>
      </w:r>
      <w:r w:rsidRPr="006729F3">
        <w:rPr>
          <w:rFonts w:ascii="ＭＳ ゴシック" w:eastAsia="ＭＳ ゴシック" w:hAnsi="ＭＳ ゴシック"/>
          <w:lang w:eastAsia="ja-JP"/>
        </w:rPr>
        <w:t>JICA</w:t>
      </w:r>
      <w:r w:rsidR="006E0D52" w:rsidRPr="006729F3">
        <w:rPr>
          <w:rFonts w:ascii="ＭＳ ゴシック" w:eastAsia="ＭＳ ゴシック" w:hAnsi="ＭＳ ゴシック" w:cs="ＭＳ ゴシック" w:hint="eastAsia"/>
          <w:lang w:eastAsia="ja-JP"/>
        </w:rPr>
        <w:t>が</w:t>
      </w:r>
      <w:r w:rsidRPr="006729F3">
        <w:rPr>
          <w:rFonts w:ascii="ＭＳ ゴシック" w:eastAsia="ＭＳ ゴシック" w:hAnsi="ＭＳ ゴシック"/>
          <w:lang w:eastAsia="ja-JP"/>
        </w:rPr>
        <w:t>3</w:t>
      </w:r>
      <w:r w:rsidRPr="006729F3">
        <w:rPr>
          <w:rFonts w:ascii="ＭＳ ゴシック" w:eastAsia="ＭＳ ゴシック" w:hAnsi="ＭＳ ゴシック" w:cs="ＭＳ ゴシック" w:hint="eastAsia"/>
          <w:lang w:eastAsia="ja-JP"/>
        </w:rPr>
        <w:t>億ドルの融資契約を締結</w:t>
      </w:r>
    </w:p>
    <w:p w14:paraId="217FE39A" w14:textId="77777777" w:rsidR="005E738A" w:rsidRPr="006729F3" w:rsidRDefault="005E738A" w:rsidP="005E738A">
      <w:pPr>
        <w:pStyle w:val="a3"/>
        <w:rPr>
          <w:rFonts w:ascii="ＭＳ ゴシック" w:eastAsia="ＭＳ ゴシック" w:hAnsi="ＭＳ ゴシック"/>
          <w:lang w:eastAsia="ja-JP"/>
        </w:rPr>
      </w:pPr>
    </w:p>
    <w:p w14:paraId="424B51D4" w14:textId="28DF3106" w:rsidR="00EB3BB6" w:rsidRPr="006729F3" w:rsidRDefault="0029168F" w:rsidP="005E738A">
      <w:pPr>
        <w:pStyle w:val="a3"/>
        <w:rPr>
          <w:rFonts w:ascii="ＭＳ ゴシック" w:eastAsia="ＭＳ ゴシック" w:hAnsi="ＭＳ ゴシック"/>
          <w:lang w:eastAsia="ja-JP"/>
        </w:rPr>
      </w:pPr>
      <w:r w:rsidRPr="006729F3">
        <w:rPr>
          <w:rFonts w:ascii="ＭＳ ゴシック" w:eastAsia="ＭＳ ゴシック" w:hAnsi="ＭＳ ゴシック" w:cs="ＭＳ ゴシック" w:hint="eastAsia"/>
          <w:lang w:eastAsia="ja-JP"/>
        </w:rPr>
        <w:t>202</w:t>
      </w:r>
      <w:r w:rsidR="007941DA">
        <w:rPr>
          <w:rFonts w:ascii="ＭＳ ゴシック" w:eastAsia="ＭＳ ゴシック" w:hAnsi="ＭＳ ゴシック" w:cs="ＭＳ ゴシック"/>
          <w:lang w:eastAsia="ja-JP"/>
        </w:rPr>
        <w:t>1</w:t>
      </w:r>
      <w:r w:rsidRPr="006729F3">
        <w:rPr>
          <w:rFonts w:ascii="ＭＳ ゴシック" w:eastAsia="ＭＳ ゴシック" w:hAnsi="ＭＳ ゴシック" w:cs="ＭＳ ゴシック" w:hint="eastAsia"/>
          <w:lang w:eastAsia="ja-JP"/>
        </w:rPr>
        <w:t>年4月21日、</w:t>
      </w:r>
      <w:r w:rsidR="00EB3BB6" w:rsidRPr="006729F3">
        <w:rPr>
          <w:rFonts w:ascii="ＭＳ ゴシック" w:eastAsia="ＭＳ ゴシック" w:hAnsi="ＭＳ ゴシック"/>
          <w:lang w:eastAsia="ja-JP"/>
        </w:rPr>
        <w:t>KOSGEB (</w:t>
      </w:r>
      <w:r w:rsidR="00EB3BB6" w:rsidRPr="006729F3">
        <w:rPr>
          <w:rFonts w:ascii="ＭＳ ゴシック" w:eastAsia="ＭＳ ゴシック" w:hAnsi="ＭＳ ゴシック" w:cs="ＭＳ ゴシック" w:hint="eastAsia"/>
          <w:lang w:eastAsia="ja-JP"/>
        </w:rPr>
        <w:t>トルコの中小企業開発機構</w:t>
      </w:r>
      <w:r w:rsidR="00EB3BB6" w:rsidRPr="006729F3">
        <w:rPr>
          <w:rFonts w:ascii="ＭＳ ゴシック" w:eastAsia="ＭＳ ゴシック" w:hAnsi="ＭＳ ゴシック" w:hint="eastAsia"/>
          <w:lang w:eastAsia="ja-JP"/>
        </w:rPr>
        <w:t>)</w:t>
      </w:r>
      <w:r w:rsidR="00EB3BB6" w:rsidRPr="006729F3">
        <w:rPr>
          <w:rFonts w:ascii="ＭＳ ゴシック" w:eastAsia="ＭＳ ゴシック" w:hAnsi="ＭＳ ゴシック" w:cs="ＭＳ ゴシック" w:hint="eastAsia"/>
          <w:lang w:eastAsia="ja-JP"/>
        </w:rPr>
        <w:t>と</w:t>
      </w:r>
      <w:r w:rsidR="00657B0D" w:rsidRPr="006729F3">
        <w:rPr>
          <w:rFonts w:ascii="ＭＳ ゴシック" w:eastAsia="ＭＳ ゴシック" w:hAnsi="ＭＳ ゴシック" w:hint="eastAsia"/>
          <w:lang w:eastAsia="ja-JP"/>
        </w:rPr>
        <w:t>JICA</w:t>
      </w:r>
      <w:r w:rsidR="00657B0D" w:rsidRPr="006729F3">
        <w:rPr>
          <w:rFonts w:ascii="ＭＳ ゴシック" w:eastAsia="ＭＳ ゴシック" w:hAnsi="ＭＳ ゴシック"/>
          <w:lang w:eastAsia="ja-JP"/>
        </w:rPr>
        <w:t>(</w:t>
      </w:r>
      <w:r w:rsidR="00EB3BB6" w:rsidRPr="006729F3">
        <w:rPr>
          <w:rFonts w:ascii="ＭＳ ゴシック" w:eastAsia="ＭＳ ゴシック" w:hAnsi="ＭＳ ゴシック" w:cs="ＭＳ ゴシック" w:hint="eastAsia"/>
          <w:lang w:eastAsia="ja-JP"/>
        </w:rPr>
        <w:t>独立行政法人国際協力機構</w:t>
      </w:r>
      <w:r w:rsidR="00657B0D" w:rsidRPr="006729F3">
        <w:rPr>
          <w:rFonts w:ascii="ＭＳ ゴシック" w:eastAsia="ＭＳ ゴシック" w:hAnsi="ＭＳ ゴシック" w:hint="eastAsia"/>
          <w:lang w:eastAsia="ja-JP"/>
        </w:rPr>
        <w:t>)</w:t>
      </w:r>
      <w:r w:rsidR="00657B0D" w:rsidRPr="006729F3">
        <w:rPr>
          <w:rFonts w:ascii="ＭＳ ゴシック" w:eastAsia="ＭＳ ゴシック" w:hAnsi="ＭＳ ゴシック" w:cs="ＭＳ ゴシック" w:hint="eastAsia"/>
          <w:lang w:eastAsia="ja-JP"/>
        </w:rPr>
        <w:t>は</w:t>
      </w:r>
      <w:r w:rsidR="00657B0D" w:rsidRPr="006729F3">
        <w:rPr>
          <w:rFonts w:ascii="ＭＳ ゴシック" w:eastAsia="ＭＳ ゴシック" w:hAnsi="ＭＳ ゴシック"/>
          <w:lang w:eastAsia="ja-JP"/>
        </w:rPr>
        <w:t>3</w:t>
      </w:r>
      <w:r w:rsidR="00657B0D" w:rsidRPr="006729F3">
        <w:rPr>
          <w:rFonts w:ascii="ＭＳ ゴシック" w:eastAsia="ＭＳ ゴシック" w:hAnsi="ＭＳ ゴシック" w:cs="ＭＳ ゴシック" w:hint="eastAsia"/>
          <w:lang w:eastAsia="ja-JP"/>
        </w:rPr>
        <w:t>億ドルの融資契約を締結しました。</w:t>
      </w:r>
      <w:r w:rsidR="00CD5707" w:rsidRPr="006729F3">
        <w:rPr>
          <w:rFonts w:ascii="ＭＳ ゴシック" w:eastAsia="ＭＳ ゴシック" w:hAnsi="ＭＳ ゴシック" w:cs="ＭＳ ゴシック" w:hint="eastAsia"/>
          <w:lang w:eastAsia="ja-JP"/>
        </w:rPr>
        <w:t>この</w:t>
      </w:r>
      <w:r w:rsidR="005A0AA4" w:rsidRPr="006729F3">
        <w:rPr>
          <w:rFonts w:ascii="ＭＳ ゴシック" w:eastAsia="ＭＳ ゴシック" w:hAnsi="ＭＳ ゴシック"/>
          <w:lang w:eastAsia="ja-JP"/>
        </w:rPr>
        <w:t>JICA</w:t>
      </w:r>
      <w:r w:rsidR="005A0AA4" w:rsidRPr="006729F3">
        <w:rPr>
          <w:rFonts w:ascii="ＭＳ ゴシック" w:eastAsia="ＭＳ ゴシック" w:hAnsi="ＭＳ ゴシック" w:cs="ＭＳ ゴシック" w:hint="eastAsia"/>
          <w:lang w:eastAsia="ja-JP"/>
        </w:rPr>
        <w:t>のローンは、世界銀行と連携した協調融資プロジェクトの枠組みの中で提供されています。</w:t>
      </w:r>
    </w:p>
    <w:p w14:paraId="5E8F10E9" w14:textId="77777777" w:rsidR="005A0AA4" w:rsidRPr="006729F3" w:rsidRDefault="005A0AA4" w:rsidP="005E738A">
      <w:pPr>
        <w:pStyle w:val="a3"/>
        <w:rPr>
          <w:rFonts w:ascii="ＭＳ ゴシック" w:eastAsia="ＭＳ ゴシック" w:hAnsi="ＭＳ ゴシック"/>
          <w:lang w:eastAsia="ja-JP"/>
        </w:rPr>
      </w:pPr>
    </w:p>
    <w:p w14:paraId="3188A98A" w14:textId="1B410865" w:rsidR="005A0AA4" w:rsidRPr="006729F3" w:rsidRDefault="00CD5707" w:rsidP="005E738A">
      <w:pPr>
        <w:pStyle w:val="a3"/>
        <w:rPr>
          <w:rFonts w:ascii="ＭＳ ゴシック" w:eastAsia="ＭＳ ゴシック" w:hAnsi="ＭＳ ゴシック"/>
          <w:lang w:eastAsia="ja-JP"/>
        </w:rPr>
      </w:pPr>
      <w:r w:rsidRPr="006729F3">
        <w:rPr>
          <w:rFonts w:ascii="ＭＳ ゴシック" w:eastAsia="ＭＳ ゴシック" w:hAnsi="ＭＳ ゴシック" w:hint="eastAsia"/>
          <w:lang w:eastAsia="ja-JP"/>
        </w:rPr>
        <w:t>この</w:t>
      </w:r>
      <w:r w:rsidR="005A0AA4" w:rsidRPr="006729F3">
        <w:rPr>
          <w:rFonts w:ascii="ＭＳ ゴシック" w:eastAsia="ＭＳ ゴシック" w:hAnsi="ＭＳ ゴシック"/>
          <w:lang w:eastAsia="ja-JP"/>
        </w:rPr>
        <w:t>3</w:t>
      </w:r>
      <w:r w:rsidR="005A0AA4" w:rsidRPr="006729F3">
        <w:rPr>
          <w:rFonts w:ascii="ＭＳ ゴシック" w:eastAsia="ＭＳ ゴシック" w:hAnsi="ＭＳ ゴシック" w:cs="ＭＳ ゴシック" w:hint="eastAsia"/>
          <w:lang w:eastAsia="ja-JP"/>
        </w:rPr>
        <w:t>億ドルの</w:t>
      </w:r>
      <w:r w:rsidRPr="006729F3">
        <w:rPr>
          <w:rFonts w:ascii="ＭＳ ゴシック" w:eastAsia="ＭＳ ゴシック" w:hAnsi="ＭＳ ゴシック" w:cs="ＭＳ ゴシック" w:hint="eastAsia"/>
          <w:lang w:eastAsia="ja-JP"/>
        </w:rPr>
        <w:t>枠</w:t>
      </w:r>
      <w:r w:rsidR="005A0AA4" w:rsidRPr="006729F3">
        <w:rPr>
          <w:rFonts w:ascii="ＭＳ ゴシック" w:eastAsia="ＭＳ ゴシック" w:hAnsi="ＭＳ ゴシック" w:cs="ＭＳ ゴシック" w:hint="eastAsia"/>
          <w:lang w:eastAsia="ja-JP"/>
        </w:rPr>
        <w:t>は、パンデミックの影響を受けた零細および中小</w:t>
      </w:r>
      <w:r w:rsidRPr="006729F3">
        <w:rPr>
          <w:rFonts w:ascii="ＭＳ ゴシック" w:eastAsia="ＭＳ ゴシック" w:hAnsi="ＭＳ ゴシック" w:cs="ＭＳ ゴシック" w:hint="eastAsia"/>
          <w:lang w:eastAsia="ja-JP"/>
        </w:rPr>
        <w:t>の製造業および、</w:t>
      </w:r>
      <w:r w:rsidR="005A0AA4" w:rsidRPr="006729F3">
        <w:rPr>
          <w:rFonts w:ascii="ＭＳ ゴシック" w:eastAsia="ＭＳ ゴシック" w:hAnsi="ＭＳ ゴシック"/>
          <w:lang w:eastAsia="ja-JP"/>
        </w:rPr>
        <w:t>2017</w:t>
      </w:r>
      <w:r w:rsidR="005A0AA4" w:rsidRPr="006729F3">
        <w:rPr>
          <w:rFonts w:ascii="ＭＳ ゴシック" w:eastAsia="ＭＳ ゴシック" w:hAnsi="ＭＳ ゴシック" w:cs="ＭＳ ゴシック" w:hint="eastAsia"/>
          <w:lang w:eastAsia="ja-JP"/>
        </w:rPr>
        <w:t>年以降に設立された</w:t>
      </w:r>
      <w:r w:rsidR="006E0D52" w:rsidRPr="006729F3">
        <w:rPr>
          <w:rFonts w:ascii="ＭＳ ゴシック" w:eastAsia="ＭＳ ゴシック" w:hAnsi="ＭＳ ゴシック" w:cs="ＭＳ ゴシック" w:hint="eastAsia"/>
          <w:lang w:eastAsia="ja-JP"/>
        </w:rPr>
        <w:t>新</w:t>
      </w:r>
      <w:r w:rsidRPr="006729F3">
        <w:rPr>
          <w:rFonts w:ascii="ＭＳ ゴシック" w:eastAsia="ＭＳ ゴシック" w:hAnsi="ＭＳ ゴシック" w:cs="ＭＳ ゴシック" w:hint="eastAsia"/>
          <w:lang w:eastAsia="ja-JP"/>
        </w:rPr>
        <w:t>技術開発型</w:t>
      </w:r>
      <w:r w:rsidR="005A0AA4" w:rsidRPr="006729F3">
        <w:rPr>
          <w:rFonts w:ascii="ＭＳ ゴシック" w:eastAsia="ＭＳ ゴシック" w:hAnsi="ＭＳ ゴシック" w:cs="ＭＳ ゴシック" w:hint="eastAsia"/>
          <w:lang w:eastAsia="ja-JP"/>
        </w:rPr>
        <w:t>の新興企業を対象としています。この協定により、</w:t>
      </w:r>
      <w:r w:rsidRPr="006729F3">
        <w:rPr>
          <w:rFonts w:ascii="ＭＳ ゴシック" w:eastAsia="ＭＳ ゴシック" w:hAnsi="ＭＳ ゴシック" w:cs="ＭＳ ゴシック" w:hint="eastAsia"/>
          <w:lang w:eastAsia="ja-JP"/>
        </w:rPr>
        <w:t>これら</w:t>
      </w:r>
      <w:r w:rsidR="001D3AC2" w:rsidRPr="006729F3">
        <w:rPr>
          <w:rFonts w:ascii="ＭＳ ゴシック" w:eastAsia="ＭＳ ゴシック" w:hAnsi="ＭＳ ゴシック" w:cs="ＭＳ ゴシック" w:hint="eastAsia"/>
          <w:lang w:eastAsia="ja-JP"/>
        </w:rPr>
        <w:t>の</w:t>
      </w:r>
      <w:r w:rsidR="005A0AA4" w:rsidRPr="006729F3">
        <w:rPr>
          <w:rFonts w:ascii="ＭＳ ゴシック" w:eastAsia="ＭＳ ゴシック" w:hAnsi="ＭＳ ゴシック" w:cs="ＭＳ ゴシック" w:hint="eastAsia"/>
          <w:lang w:eastAsia="ja-JP"/>
        </w:rPr>
        <w:t>企業</w:t>
      </w:r>
      <w:r w:rsidRPr="006729F3">
        <w:rPr>
          <w:rFonts w:ascii="ＭＳ ゴシック" w:eastAsia="ＭＳ ゴシック" w:hAnsi="ＭＳ ゴシック" w:cs="ＭＳ ゴシック" w:hint="eastAsia"/>
          <w:lang w:eastAsia="ja-JP"/>
        </w:rPr>
        <w:t>による資金導入が容易</w:t>
      </w:r>
      <w:r w:rsidR="005A0AA4" w:rsidRPr="006729F3">
        <w:rPr>
          <w:rFonts w:ascii="ＭＳ ゴシック" w:eastAsia="ＭＳ ゴシック" w:hAnsi="ＭＳ ゴシック" w:cs="ＭＳ ゴシック" w:hint="eastAsia"/>
          <w:lang w:eastAsia="ja-JP"/>
        </w:rPr>
        <w:t>になります。</w:t>
      </w:r>
    </w:p>
    <w:p w14:paraId="62DCE660" w14:textId="77777777" w:rsidR="005E2765" w:rsidRPr="006729F3" w:rsidRDefault="005E2765" w:rsidP="005E738A">
      <w:pPr>
        <w:pStyle w:val="a3"/>
        <w:rPr>
          <w:rFonts w:ascii="ＭＳ ゴシック" w:eastAsia="ＭＳ ゴシック" w:hAnsi="ＭＳ ゴシック"/>
          <w:lang w:eastAsia="ja-JP"/>
        </w:rPr>
      </w:pPr>
    </w:p>
    <w:p w14:paraId="4F7EE982" w14:textId="360072DE" w:rsidR="00C04599" w:rsidRPr="006729F3" w:rsidRDefault="00CD5707" w:rsidP="005E738A">
      <w:pPr>
        <w:pStyle w:val="a3"/>
        <w:rPr>
          <w:rFonts w:ascii="ＭＳ ゴシック" w:eastAsia="ＭＳ ゴシック" w:hAnsi="ＭＳ ゴシック"/>
          <w:lang w:eastAsia="ja-JP"/>
        </w:rPr>
      </w:pPr>
      <w:r w:rsidRPr="006729F3">
        <w:rPr>
          <w:rFonts w:ascii="ＭＳ ゴシック" w:eastAsia="ＭＳ ゴシック" w:hAnsi="ＭＳ ゴシック" w:cs="ＭＳ ゴシック" w:hint="eastAsia"/>
          <w:lang w:eastAsia="ja-JP"/>
        </w:rPr>
        <w:t>本</w:t>
      </w:r>
      <w:r w:rsidR="006E0D52" w:rsidRPr="006729F3">
        <w:rPr>
          <w:rFonts w:ascii="ＭＳ ゴシック" w:eastAsia="ＭＳ ゴシック" w:hAnsi="ＭＳ ゴシック" w:cs="ＭＳ ゴシック" w:hint="eastAsia"/>
          <w:lang w:eastAsia="ja-JP"/>
        </w:rPr>
        <w:t>契約</w:t>
      </w:r>
      <w:r w:rsidRPr="006729F3">
        <w:rPr>
          <w:rFonts w:ascii="ＭＳ ゴシック" w:eastAsia="ＭＳ ゴシック" w:hAnsi="ＭＳ ゴシック" w:cs="ＭＳ ゴシック" w:hint="eastAsia"/>
          <w:lang w:eastAsia="ja-JP"/>
        </w:rPr>
        <w:t>は</w:t>
      </w:r>
      <w:r w:rsidR="005E2765" w:rsidRPr="006729F3">
        <w:rPr>
          <w:rFonts w:ascii="ＭＳ ゴシック" w:eastAsia="ＭＳ ゴシック" w:hAnsi="ＭＳ ゴシック"/>
          <w:lang w:eastAsia="ja-JP"/>
        </w:rPr>
        <w:t>KOSGEB</w:t>
      </w:r>
      <w:r w:rsidR="005E2765" w:rsidRPr="006729F3">
        <w:rPr>
          <w:rFonts w:ascii="ＭＳ ゴシック" w:eastAsia="ＭＳ ゴシック" w:hAnsi="ＭＳ ゴシック" w:cs="ＭＳ ゴシック" w:hint="eastAsia"/>
          <w:lang w:eastAsia="ja-JP"/>
        </w:rPr>
        <w:t>社長の</w:t>
      </w:r>
      <w:r w:rsidR="005E2765" w:rsidRPr="006729F3">
        <w:rPr>
          <w:rFonts w:ascii="ＭＳ ゴシック" w:eastAsia="ＭＳ ゴシック" w:hAnsi="ＭＳ ゴシック" w:hint="eastAsia"/>
          <w:lang w:eastAsia="ja-JP"/>
        </w:rPr>
        <w:t xml:space="preserve">Hasan Basri Kurt </w:t>
      </w:r>
      <w:r w:rsidR="005E2765" w:rsidRPr="006729F3">
        <w:rPr>
          <w:rFonts w:ascii="ＭＳ ゴシック" w:eastAsia="ＭＳ ゴシック" w:hAnsi="ＭＳ ゴシック"/>
          <w:lang w:eastAsia="ja-JP"/>
        </w:rPr>
        <w:t>(</w:t>
      </w:r>
      <w:r w:rsidR="005E2765" w:rsidRPr="006729F3">
        <w:rPr>
          <w:rFonts w:ascii="ＭＳ ゴシック" w:eastAsia="ＭＳ ゴシック" w:hAnsi="ＭＳ ゴシック" w:cs="ＭＳ ゴシック" w:hint="eastAsia"/>
          <w:lang w:eastAsia="ja-JP"/>
        </w:rPr>
        <w:t>ハサン・バスリ・クルト</w:t>
      </w:r>
      <w:r w:rsidR="005E2765" w:rsidRPr="006729F3">
        <w:rPr>
          <w:rFonts w:ascii="ＭＳ ゴシック" w:eastAsia="ＭＳ ゴシック" w:hAnsi="ＭＳ ゴシック" w:hint="eastAsia"/>
          <w:lang w:eastAsia="ja-JP"/>
        </w:rPr>
        <w:t>)</w:t>
      </w:r>
      <w:r w:rsidRPr="006729F3">
        <w:rPr>
          <w:rFonts w:ascii="ＭＳ ゴシック" w:eastAsia="ＭＳ ゴシック" w:hAnsi="ＭＳ ゴシック" w:hint="eastAsia"/>
          <w:lang w:eastAsia="ja-JP"/>
        </w:rPr>
        <w:t>氏</w:t>
      </w:r>
      <w:r w:rsidR="005E2765" w:rsidRPr="006729F3">
        <w:rPr>
          <w:rFonts w:ascii="ＭＳ ゴシック" w:eastAsia="ＭＳ ゴシック" w:hAnsi="ＭＳ ゴシック" w:cs="ＭＳ ゴシック" w:hint="eastAsia"/>
          <w:lang w:eastAsia="ja-JP"/>
        </w:rPr>
        <w:t>と</w:t>
      </w:r>
      <w:r w:rsidR="005E2765" w:rsidRPr="006729F3">
        <w:rPr>
          <w:rFonts w:ascii="ＭＳ ゴシック" w:eastAsia="ＭＳ ゴシック" w:hAnsi="ＭＳ ゴシック"/>
          <w:lang w:eastAsia="ja-JP"/>
        </w:rPr>
        <w:t>JICA</w:t>
      </w:r>
      <w:r w:rsidR="005E2765" w:rsidRPr="006729F3">
        <w:rPr>
          <w:rFonts w:ascii="ＭＳ ゴシック" w:eastAsia="ＭＳ ゴシック" w:hAnsi="ＭＳ ゴシック" w:cs="ＭＳ ゴシック" w:hint="eastAsia"/>
          <w:lang w:eastAsia="ja-JP"/>
        </w:rPr>
        <w:t>トルコ事務所長</w:t>
      </w:r>
      <w:r w:rsidR="007239B0" w:rsidRPr="006729F3">
        <w:rPr>
          <w:rFonts w:ascii="ＭＳ ゴシック" w:eastAsia="ＭＳ ゴシック" w:hAnsi="ＭＳ ゴシック" w:cs="ＭＳ ゴシック" w:hint="eastAsia"/>
          <w:lang w:eastAsia="ja-JP"/>
        </w:rPr>
        <w:t>の</w:t>
      </w:r>
      <w:r w:rsidR="005E2765" w:rsidRPr="006729F3">
        <w:rPr>
          <w:rFonts w:ascii="ＭＳ ゴシック" w:eastAsia="ＭＳ ゴシック" w:hAnsi="ＭＳ ゴシック" w:cs="ＭＳ ゴシック" w:hint="eastAsia"/>
          <w:lang w:eastAsia="ja-JP"/>
        </w:rPr>
        <w:t>井黒伸宏</w:t>
      </w:r>
      <w:r w:rsidRPr="006729F3">
        <w:rPr>
          <w:rFonts w:ascii="ＭＳ ゴシック" w:eastAsia="ＭＳ ゴシック" w:hAnsi="ＭＳ ゴシック" w:cs="ＭＳ ゴシック" w:hint="eastAsia"/>
          <w:lang w:eastAsia="ja-JP"/>
        </w:rPr>
        <w:t>氏</w:t>
      </w:r>
      <w:r w:rsidR="005E2765" w:rsidRPr="006729F3">
        <w:rPr>
          <w:rFonts w:ascii="ＭＳ ゴシック" w:eastAsia="ＭＳ ゴシック" w:hAnsi="ＭＳ ゴシック" w:cs="ＭＳ ゴシック" w:hint="eastAsia"/>
          <w:lang w:eastAsia="ja-JP"/>
        </w:rPr>
        <w:t>によって署名されました。</w:t>
      </w:r>
      <w:r w:rsidR="007239B0" w:rsidRPr="006729F3">
        <w:rPr>
          <w:rFonts w:ascii="ＭＳ ゴシック" w:eastAsia="ＭＳ ゴシック" w:hAnsi="ＭＳ ゴシック" w:cs="ＭＳ ゴシック" w:hint="eastAsia"/>
          <w:lang w:eastAsia="ja-JP"/>
        </w:rPr>
        <w:t>式典で、</w:t>
      </w:r>
      <w:r w:rsidR="007239B0" w:rsidRPr="006729F3">
        <w:rPr>
          <w:rFonts w:ascii="ＭＳ ゴシック" w:eastAsia="ＭＳ ゴシック" w:hAnsi="ＭＳ ゴシック"/>
          <w:lang w:eastAsia="ja-JP"/>
        </w:rPr>
        <w:t>KOSGEB</w:t>
      </w:r>
      <w:r w:rsidR="007239B0" w:rsidRPr="006729F3">
        <w:rPr>
          <w:rFonts w:ascii="ＭＳ ゴシック" w:eastAsia="ＭＳ ゴシック" w:hAnsi="ＭＳ ゴシック" w:cs="ＭＳ ゴシック" w:hint="eastAsia"/>
          <w:lang w:eastAsia="ja-JP"/>
        </w:rPr>
        <w:t>社長の</w:t>
      </w:r>
      <w:r w:rsidR="007239B0" w:rsidRPr="006729F3">
        <w:rPr>
          <w:rFonts w:ascii="ＭＳ ゴシック" w:eastAsia="ＭＳ ゴシック" w:hAnsi="ＭＳ ゴシック" w:hint="eastAsia"/>
          <w:lang w:eastAsia="ja-JP"/>
        </w:rPr>
        <w:t>Kurt</w:t>
      </w:r>
      <w:r w:rsidRPr="006729F3">
        <w:rPr>
          <w:rFonts w:ascii="ＭＳ ゴシック" w:eastAsia="ＭＳ ゴシック" w:hAnsi="ＭＳ ゴシック" w:hint="eastAsia"/>
          <w:lang w:eastAsia="ja-JP"/>
        </w:rPr>
        <w:t>氏</w:t>
      </w:r>
      <w:r w:rsidR="007239B0" w:rsidRPr="006729F3">
        <w:rPr>
          <w:rFonts w:ascii="ＭＳ ゴシック" w:eastAsia="ＭＳ ゴシック" w:hAnsi="ＭＳ ゴシック" w:cs="ＭＳ ゴシック" w:hint="eastAsia"/>
          <w:lang w:eastAsia="ja-JP"/>
        </w:rPr>
        <w:t>は、</w:t>
      </w:r>
      <w:r w:rsidR="007239B0" w:rsidRPr="006729F3">
        <w:rPr>
          <w:rFonts w:ascii="ＭＳ ゴシック" w:eastAsia="ＭＳ ゴシック" w:hAnsi="ＭＳ ゴシック"/>
          <w:lang w:eastAsia="ja-JP"/>
        </w:rPr>
        <w:t>JICA</w:t>
      </w:r>
      <w:r w:rsidR="007239B0" w:rsidRPr="006729F3">
        <w:rPr>
          <w:rFonts w:ascii="ＭＳ ゴシック" w:eastAsia="ＭＳ ゴシック" w:hAnsi="ＭＳ ゴシック" w:cs="ＭＳ ゴシック" w:hint="eastAsia"/>
          <w:lang w:eastAsia="ja-JP"/>
        </w:rPr>
        <w:t>と</w:t>
      </w:r>
      <w:r w:rsidRPr="006729F3">
        <w:rPr>
          <w:rFonts w:ascii="ＭＳ ゴシック" w:eastAsia="ＭＳ ゴシック" w:hAnsi="ＭＳ ゴシック" w:cs="ＭＳ ゴシック" w:hint="eastAsia"/>
          <w:lang w:eastAsia="ja-JP"/>
        </w:rPr>
        <w:t>は</w:t>
      </w:r>
      <w:r w:rsidR="00C04599" w:rsidRPr="006729F3">
        <w:rPr>
          <w:rFonts w:ascii="ＭＳ ゴシック" w:eastAsia="ＭＳ ゴシック" w:hAnsi="ＭＳ ゴシック" w:cs="ＭＳ ゴシック" w:hint="eastAsia"/>
          <w:lang w:eastAsia="ja-JP"/>
        </w:rPr>
        <w:t>ウィンウィン</w:t>
      </w:r>
      <w:r w:rsidRPr="006729F3">
        <w:rPr>
          <w:rFonts w:ascii="ＭＳ ゴシック" w:eastAsia="ＭＳ ゴシック" w:hAnsi="ＭＳ ゴシック" w:cs="ＭＳ ゴシック" w:hint="eastAsia"/>
          <w:lang w:eastAsia="ja-JP"/>
        </w:rPr>
        <w:t>の</w:t>
      </w:r>
      <w:r w:rsidR="007239B0" w:rsidRPr="006729F3">
        <w:rPr>
          <w:rFonts w:ascii="ＭＳ ゴシック" w:eastAsia="ＭＳ ゴシック" w:hAnsi="ＭＳ ゴシック" w:cs="ＭＳ ゴシック" w:hint="eastAsia"/>
          <w:lang w:eastAsia="ja-JP"/>
        </w:rPr>
        <w:t>コンセプトで協力関係を築いており、今後さらにこの関係を改善していきたいと語</w:t>
      </w:r>
      <w:r w:rsidRPr="006729F3">
        <w:rPr>
          <w:rFonts w:ascii="ＭＳ ゴシック" w:eastAsia="ＭＳ ゴシック" w:hAnsi="ＭＳ ゴシック" w:cs="ＭＳ ゴシック" w:hint="eastAsia"/>
          <w:lang w:eastAsia="ja-JP"/>
        </w:rPr>
        <w:t>りました</w:t>
      </w:r>
      <w:r w:rsidR="007239B0" w:rsidRPr="006729F3">
        <w:rPr>
          <w:rFonts w:ascii="ＭＳ ゴシック" w:eastAsia="ＭＳ ゴシック" w:hAnsi="ＭＳ ゴシック" w:cs="ＭＳ ゴシック" w:hint="eastAsia"/>
          <w:lang w:eastAsia="ja-JP"/>
        </w:rPr>
        <w:t>。</w:t>
      </w:r>
      <w:r w:rsidR="00C04599" w:rsidRPr="006729F3">
        <w:rPr>
          <w:rFonts w:ascii="ＭＳ ゴシック" w:eastAsia="ＭＳ ゴシック" w:hAnsi="ＭＳ ゴシック" w:hint="eastAsia"/>
          <w:lang w:eastAsia="ja-JP"/>
        </w:rPr>
        <w:t>Kurt</w:t>
      </w:r>
      <w:r w:rsidR="006E0D52" w:rsidRPr="006729F3">
        <w:rPr>
          <w:rFonts w:ascii="ＭＳ ゴシック" w:eastAsia="ＭＳ ゴシック" w:hAnsi="ＭＳ ゴシック" w:hint="eastAsia"/>
          <w:lang w:eastAsia="ja-JP"/>
        </w:rPr>
        <w:t>社長</w:t>
      </w:r>
      <w:r w:rsidR="00C04599" w:rsidRPr="006729F3">
        <w:rPr>
          <w:rFonts w:ascii="ＭＳ ゴシック" w:eastAsia="ＭＳ ゴシック" w:hAnsi="ＭＳ ゴシック" w:cs="ＭＳ ゴシック" w:hint="eastAsia"/>
          <w:lang w:eastAsia="ja-JP"/>
        </w:rPr>
        <w:t>は</w:t>
      </w:r>
      <w:r w:rsidR="007239B0" w:rsidRPr="006729F3">
        <w:rPr>
          <w:rFonts w:ascii="ＭＳ ゴシック" w:eastAsia="ＭＳ ゴシック" w:hAnsi="ＭＳ ゴシック" w:cs="ＭＳ ゴシック" w:hint="eastAsia"/>
          <w:lang w:eastAsia="ja-JP"/>
        </w:rPr>
        <w:t>「トルコ</w:t>
      </w:r>
      <w:r w:rsidR="006E0D52" w:rsidRPr="006729F3">
        <w:rPr>
          <w:rFonts w:ascii="ＭＳ ゴシック" w:eastAsia="ＭＳ ゴシック" w:hAnsi="ＭＳ ゴシック" w:cs="ＭＳ ゴシック" w:hint="eastAsia"/>
          <w:lang w:eastAsia="ja-JP"/>
        </w:rPr>
        <w:t>の</w:t>
      </w:r>
      <w:r w:rsidR="007239B0" w:rsidRPr="006729F3">
        <w:rPr>
          <w:rFonts w:ascii="ＭＳ ゴシック" w:eastAsia="ＭＳ ゴシック" w:hAnsi="ＭＳ ゴシック" w:cs="ＭＳ ゴシック" w:hint="eastAsia"/>
          <w:lang w:eastAsia="ja-JP"/>
        </w:rPr>
        <w:t>地理的</w:t>
      </w:r>
      <w:r w:rsidR="006E0D52" w:rsidRPr="006729F3">
        <w:rPr>
          <w:rFonts w:ascii="ＭＳ ゴシック" w:eastAsia="ＭＳ ゴシック" w:hAnsi="ＭＳ ゴシック" w:cs="ＭＳ ゴシック" w:hint="eastAsia"/>
          <w:lang w:eastAsia="ja-JP"/>
        </w:rPr>
        <w:t>な優位性は投資に於いて重要です。</w:t>
      </w:r>
      <w:r w:rsidR="007239B0" w:rsidRPr="006729F3">
        <w:rPr>
          <w:rFonts w:ascii="ＭＳ ゴシック" w:eastAsia="ＭＳ ゴシック" w:hAnsi="ＭＳ ゴシック"/>
          <w:lang w:eastAsia="ja-JP"/>
        </w:rPr>
        <w:t xml:space="preserve"> </w:t>
      </w:r>
      <w:r w:rsidR="007239B0" w:rsidRPr="006729F3">
        <w:rPr>
          <w:rFonts w:ascii="ＭＳ ゴシック" w:eastAsia="ＭＳ ゴシック" w:hAnsi="ＭＳ ゴシック" w:cs="ＭＳ ゴシック" w:hint="eastAsia"/>
          <w:lang w:eastAsia="ja-JP"/>
        </w:rPr>
        <w:t>若い労働力がたくさんあります。</w:t>
      </w:r>
      <w:r w:rsidR="00C04599" w:rsidRPr="006729F3">
        <w:rPr>
          <w:rFonts w:ascii="ＭＳ ゴシック" w:eastAsia="ＭＳ ゴシック" w:hAnsi="ＭＳ ゴシック" w:cs="ＭＳ ゴシック" w:hint="eastAsia"/>
          <w:lang w:eastAsia="ja-JP"/>
        </w:rPr>
        <w:t>日本人の友人と協力して、これらを活用して付加価値を生み出していきたいと思います。</w:t>
      </w:r>
      <w:r w:rsidR="007239B0" w:rsidRPr="006729F3">
        <w:rPr>
          <w:rFonts w:ascii="ＭＳ ゴシック" w:eastAsia="ＭＳ ゴシック" w:hAnsi="ＭＳ ゴシック" w:cs="ＭＳ ゴシック" w:hint="eastAsia"/>
          <w:lang w:eastAsia="ja-JP"/>
        </w:rPr>
        <w:t>」</w:t>
      </w:r>
      <w:r w:rsidR="00C04599" w:rsidRPr="006729F3">
        <w:rPr>
          <w:rFonts w:ascii="ＭＳ ゴシック" w:eastAsia="ＭＳ ゴシック" w:hAnsi="ＭＳ ゴシック" w:cs="ＭＳ ゴシック" w:hint="eastAsia"/>
          <w:lang w:eastAsia="ja-JP"/>
        </w:rPr>
        <w:t>と語</w:t>
      </w:r>
      <w:r w:rsidR="006E0D52" w:rsidRPr="006729F3">
        <w:rPr>
          <w:rFonts w:ascii="ＭＳ ゴシック" w:eastAsia="ＭＳ ゴシック" w:hAnsi="ＭＳ ゴシック" w:cs="ＭＳ ゴシック" w:hint="eastAsia"/>
          <w:lang w:eastAsia="ja-JP"/>
        </w:rPr>
        <w:t>りました</w:t>
      </w:r>
      <w:r w:rsidR="00C04599" w:rsidRPr="006729F3">
        <w:rPr>
          <w:rFonts w:ascii="ＭＳ ゴシック" w:eastAsia="ＭＳ ゴシック" w:hAnsi="ＭＳ ゴシック" w:cs="ＭＳ ゴシック" w:hint="eastAsia"/>
          <w:lang w:eastAsia="ja-JP"/>
        </w:rPr>
        <w:t>。</w:t>
      </w:r>
    </w:p>
    <w:p w14:paraId="389FD29F" w14:textId="77777777" w:rsidR="00C04599" w:rsidRPr="006729F3" w:rsidRDefault="00C04599" w:rsidP="005E738A">
      <w:pPr>
        <w:pStyle w:val="a3"/>
        <w:rPr>
          <w:rFonts w:ascii="ＭＳ ゴシック" w:eastAsia="ＭＳ ゴシック" w:hAnsi="ＭＳ ゴシック"/>
          <w:lang w:eastAsia="ja-JP"/>
        </w:rPr>
      </w:pPr>
    </w:p>
    <w:p w14:paraId="334D039A" w14:textId="0F99581E" w:rsidR="005E738A" w:rsidRPr="006729F3" w:rsidRDefault="00C04599" w:rsidP="005E738A">
      <w:pPr>
        <w:pStyle w:val="a3"/>
        <w:rPr>
          <w:rFonts w:ascii="ＭＳ ゴシック" w:eastAsia="ＭＳ ゴシック" w:hAnsi="ＭＳ ゴシック"/>
          <w:lang w:eastAsia="ja-JP"/>
        </w:rPr>
      </w:pPr>
      <w:r w:rsidRPr="006729F3">
        <w:rPr>
          <w:rFonts w:ascii="ＭＳ ゴシック" w:eastAsia="ＭＳ ゴシック" w:hAnsi="ＭＳ ゴシック"/>
          <w:lang w:eastAsia="ja-JP"/>
        </w:rPr>
        <w:t>JICA</w:t>
      </w:r>
      <w:r w:rsidRPr="006729F3">
        <w:rPr>
          <w:rFonts w:ascii="ＭＳ ゴシック" w:eastAsia="ＭＳ ゴシック" w:hAnsi="ＭＳ ゴシック" w:cs="ＭＳ ゴシック" w:hint="eastAsia"/>
          <w:lang w:eastAsia="ja-JP"/>
        </w:rPr>
        <w:t>トルコ事務所長の井黒伸宏</w:t>
      </w:r>
      <w:r w:rsidR="00CD5707" w:rsidRPr="006729F3">
        <w:rPr>
          <w:rFonts w:ascii="ＭＳ ゴシック" w:eastAsia="ＭＳ ゴシック" w:hAnsi="ＭＳ ゴシック" w:cs="ＭＳ ゴシック" w:hint="eastAsia"/>
          <w:lang w:eastAsia="ja-JP"/>
        </w:rPr>
        <w:t>氏</w:t>
      </w:r>
      <w:r w:rsidRPr="006729F3">
        <w:rPr>
          <w:rFonts w:ascii="ＭＳ ゴシック" w:eastAsia="ＭＳ ゴシック" w:hAnsi="ＭＳ ゴシック" w:cs="ＭＳ ゴシック" w:hint="eastAsia"/>
          <w:lang w:eastAsia="ja-JP"/>
        </w:rPr>
        <w:t>は署名</w:t>
      </w:r>
      <w:r w:rsidR="006E0D52" w:rsidRPr="006729F3">
        <w:rPr>
          <w:rFonts w:ascii="ＭＳ ゴシック" w:eastAsia="ＭＳ ゴシック" w:hAnsi="ＭＳ ゴシック" w:cs="ＭＳ ゴシック" w:hint="eastAsia"/>
          <w:lang w:eastAsia="ja-JP"/>
        </w:rPr>
        <w:t>にあたり</w:t>
      </w:r>
      <w:r w:rsidRPr="006729F3">
        <w:rPr>
          <w:rFonts w:ascii="ＭＳ ゴシック" w:eastAsia="ＭＳ ゴシック" w:hAnsi="ＭＳ ゴシック" w:cs="ＭＳ ゴシック" w:hint="eastAsia"/>
          <w:lang w:eastAsia="ja-JP"/>
        </w:rPr>
        <w:t>喜びを表明</w:t>
      </w:r>
      <w:r w:rsidR="006E0D52" w:rsidRPr="006729F3">
        <w:rPr>
          <w:rFonts w:ascii="ＭＳ ゴシック" w:eastAsia="ＭＳ ゴシック" w:hAnsi="ＭＳ ゴシック" w:cs="ＭＳ ゴシック" w:hint="eastAsia"/>
          <w:lang w:eastAsia="ja-JP"/>
        </w:rPr>
        <w:t>、</w:t>
      </w:r>
      <w:r w:rsidR="00381BB6" w:rsidRPr="006729F3">
        <w:rPr>
          <w:rFonts w:ascii="ＭＳ ゴシック" w:eastAsia="ＭＳ ゴシック" w:hAnsi="ＭＳ ゴシック" w:cs="ＭＳ ゴシック" w:hint="eastAsia"/>
          <w:lang w:eastAsia="ja-JP"/>
        </w:rPr>
        <w:t>「私は、トルコ経済で重要な役割を果たす零細</w:t>
      </w:r>
      <w:r w:rsidR="001D3AC2" w:rsidRPr="006729F3">
        <w:rPr>
          <w:rFonts w:ascii="ＭＳ ゴシック" w:eastAsia="ＭＳ ゴシック" w:hAnsi="ＭＳ ゴシック" w:cs="ＭＳ ゴシック" w:hint="eastAsia"/>
          <w:lang w:eastAsia="ja-JP"/>
        </w:rPr>
        <w:t>および</w:t>
      </w:r>
      <w:r w:rsidR="00381BB6" w:rsidRPr="006729F3">
        <w:rPr>
          <w:rFonts w:ascii="ＭＳ ゴシック" w:eastAsia="ＭＳ ゴシック" w:hAnsi="ＭＳ ゴシック" w:cs="ＭＳ ゴシック" w:hint="eastAsia"/>
          <w:lang w:eastAsia="ja-JP"/>
        </w:rPr>
        <w:t>中小企業にと</w:t>
      </w:r>
      <w:r w:rsidR="006E0D52" w:rsidRPr="006729F3">
        <w:rPr>
          <w:rFonts w:ascii="ＭＳ ゴシック" w:eastAsia="ＭＳ ゴシック" w:hAnsi="ＭＳ ゴシック" w:cs="ＭＳ ゴシック" w:hint="eastAsia"/>
          <w:lang w:eastAsia="ja-JP"/>
        </w:rPr>
        <w:t>り、</w:t>
      </w:r>
      <w:r w:rsidR="00381BB6" w:rsidRPr="006729F3">
        <w:rPr>
          <w:rFonts w:ascii="ＭＳ ゴシック" w:eastAsia="ＭＳ ゴシック" w:hAnsi="ＭＳ ゴシック" w:cs="ＭＳ ゴシック" w:hint="eastAsia"/>
          <w:lang w:eastAsia="ja-JP"/>
        </w:rPr>
        <w:t>このプロジェクトの重要性を認識しています。また、これは従業員の仕事を守るという社会的な意味での重要なプロジェクトだと思います。零細</w:t>
      </w:r>
      <w:r w:rsidR="001D3AC2" w:rsidRPr="006729F3">
        <w:rPr>
          <w:rFonts w:ascii="ＭＳ ゴシック" w:eastAsia="ＭＳ ゴシック" w:hAnsi="ＭＳ ゴシック" w:cs="ＭＳ ゴシック" w:hint="eastAsia"/>
          <w:lang w:eastAsia="ja-JP"/>
        </w:rPr>
        <w:t>および</w:t>
      </w:r>
      <w:r w:rsidR="00381BB6" w:rsidRPr="006729F3">
        <w:rPr>
          <w:rFonts w:ascii="ＭＳ ゴシック" w:eastAsia="ＭＳ ゴシック" w:hAnsi="ＭＳ ゴシック" w:cs="ＭＳ ゴシック" w:hint="eastAsia"/>
          <w:lang w:eastAsia="ja-JP"/>
        </w:rPr>
        <w:t>中小企業がコロナ</w:t>
      </w:r>
      <w:r w:rsidR="00D8231E" w:rsidRPr="006729F3">
        <w:rPr>
          <w:rFonts w:ascii="ＭＳ ゴシック" w:eastAsia="ＭＳ ゴシック" w:hAnsi="ＭＳ ゴシック" w:cs="ＭＳ ゴシック" w:hint="eastAsia"/>
          <w:lang w:eastAsia="ja-JP"/>
        </w:rPr>
        <w:t>下</w:t>
      </w:r>
      <w:r w:rsidR="00381BB6" w:rsidRPr="006729F3">
        <w:rPr>
          <w:rFonts w:ascii="ＭＳ ゴシック" w:eastAsia="ＭＳ ゴシック" w:hAnsi="ＭＳ ゴシック" w:cs="ＭＳ ゴシック" w:hint="eastAsia"/>
          <w:lang w:eastAsia="ja-JP"/>
        </w:rPr>
        <w:t>およびコロナ後のトルコ経済に自信を持って貢献することを願っています。」と語</w:t>
      </w:r>
      <w:r w:rsidR="006E0D52" w:rsidRPr="006729F3">
        <w:rPr>
          <w:rFonts w:ascii="ＭＳ ゴシック" w:eastAsia="ＭＳ ゴシック" w:hAnsi="ＭＳ ゴシック" w:cs="ＭＳ ゴシック" w:hint="eastAsia"/>
          <w:lang w:eastAsia="ja-JP"/>
        </w:rPr>
        <w:t>りました</w:t>
      </w:r>
      <w:r w:rsidR="00381BB6" w:rsidRPr="006729F3">
        <w:rPr>
          <w:rFonts w:ascii="ＭＳ ゴシック" w:eastAsia="ＭＳ ゴシック" w:hAnsi="ＭＳ ゴシック" w:cs="ＭＳ ゴシック" w:hint="eastAsia"/>
          <w:lang w:eastAsia="ja-JP"/>
        </w:rPr>
        <w:t>。</w:t>
      </w:r>
      <w:r w:rsidR="005E738A" w:rsidRPr="006729F3">
        <w:rPr>
          <w:rFonts w:ascii="ＭＳ ゴシック" w:eastAsia="ＭＳ ゴシック" w:hAnsi="ＭＳ ゴシック"/>
          <w:lang w:eastAsia="ja-JP"/>
        </w:rPr>
        <w:br/>
      </w:r>
    </w:p>
    <w:p w14:paraId="2C8FE6D1" w14:textId="77777777" w:rsidR="005E738A" w:rsidRPr="006729F3" w:rsidRDefault="005E738A" w:rsidP="005E738A">
      <w:pPr>
        <w:pStyle w:val="a3"/>
        <w:rPr>
          <w:rFonts w:ascii="ＭＳ ゴシック" w:eastAsia="ＭＳ ゴシック" w:hAnsi="ＭＳ ゴシック"/>
          <w:lang w:eastAsia="ja-JP"/>
        </w:rPr>
      </w:pPr>
    </w:p>
    <w:p w14:paraId="2796986C" w14:textId="77777777" w:rsidR="004340EA" w:rsidRPr="005E738A" w:rsidRDefault="005E738A" w:rsidP="005E738A">
      <w:pPr>
        <w:pStyle w:val="a3"/>
        <w:rPr>
          <w:rFonts w:ascii="ＭＳ ゴシック" w:eastAsia="ＭＳ ゴシック" w:hAnsi="ＭＳ ゴシック"/>
        </w:rPr>
      </w:pPr>
      <w:r w:rsidRPr="006729F3">
        <w:rPr>
          <w:rFonts w:ascii="ＭＳ ゴシック" w:eastAsia="ＭＳ ゴシック" w:hAnsi="ＭＳ ゴシック" w:hint="eastAsia"/>
        </w:rPr>
        <w:t xml:space="preserve">参照: </w:t>
      </w:r>
      <w:r w:rsidR="00876B43" w:rsidRPr="006729F3">
        <w:rPr>
          <w:rFonts w:ascii="ＭＳ ゴシック" w:eastAsia="ＭＳ ゴシック" w:hAnsi="ＭＳ ゴシック" w:hint="eastAsia"/>
        </w:rPr>
        <w:t>アナドル通信社</w:t>
      </w:r>
    </w:p>
    <w:sectPr w:rsidR="004340EA" w:rsidRPr="005E73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36C80"/>
    <w:multiLevelType w:val="multilevel"/>
    <w:tmpl w:val="700E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B6"/>
    <w:rsid w:val="001D3AC2"/>
    <w:rsid w:val="0029168F"/>
    <w:rsid w:val="00381BB6"/>
    <w:rsid w:val="004340EA"/>
    <w:rsid w:val="005A0AA4"/>
    <w:rsid w:val="005E2765"/>
    <w:rsid w:val="005E738A"/>
    <w:rsid w:val="00657B0D"/>
    <w:rsid w:val="006729F3"/>
    <w:rsid w:val="006E0D52"/>
    <w:rsid w:val="007239B0"/>
    <w:rsid w:val="007941DA"/>
    <w:rsid w:val="00876B43"/>
    <w:rsid w:val="00C04599"/>
    <w:rsid w:val="00CD5707"/>
    <w:rsid w:val="00D8231E"/>
    <w:rsid w:val="00EB3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280A6B"/>
  <w15:chartTrackingRefBased/>
  <w15:docId w15:val="{FF85F308-6689-4148-AB63-90540A53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73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1177">
      <w:bodyDiv w:val="1"/>
      <w:marLeft w:val="0"/>
      <w:marRight w:val="0"/>
      <w:marTop w:val="0"/>
      <w:marBottom w:val="0"/>
      <w:divBdr>
        <w:top w:val="none" w:sz="0" w:space="0" w:color="auto"/>
        <w:left w:val="none" w:sz="0" w:space="0" w:color="auto"/>
        <w:bottom w:val="none" w:sz="0" w:space="0" w:color="auto"/>
        <w:right w:val="none" w:sz="0" w:space="0" w:color="auto"/>
      </w:divBdr>
      <w:divsChild>
        <w:div w:id="1721905828">
          <w:marLeft w:val="0"/>
          <w:marRight w:val="0"/>
          <w:marTop w:val="0"/>
          <w:marBottom w:val="0"/>
          <w:divBdr>
            <w:top w:val="none" w:sz="0" w:space="0" w:color="auto"/>
            <w:left w:val="none" w:sz="0" w:space="0" w:color="auto"/>
            <w:bottom w:val="none" w:sz="0" w:space="0" w:color="auto"/>
            <w:right w:val="none" w:sz="0" w:space="0" w:color="auto"/>
          </w:divBdr>
          <w:divsChild>
            <w:div w:id="707803336">
              <w:marLeft w:val="0"/>
              <w:marRight w:val="0"/>
              <w:marTop w:val="0"/>
              <w:marBottom w:val="0"/>
              <w:divBdr>
                <w:top w:val="none" w:sz="0" w:space="0" w:color="auto"/>
                <w:left w:val="none" w:sz="0" w:space="0" w:color="auto"/>
                <w:bottom w:val="none" w:sz="0" w:space="0" w:color="auto"/>
                <w:right w:val="none" w:sz="0" w:space="0" w:color="auto"/>
              </w:divBdr>
            </w:div>
          </w:divsChild>
        </w:div>
        <w:div w:id="1199390307">
          <w:marLeft w:val="0"/>
          <w:marRight w:val="0"/>
          <w:marTop w:val="0"/>
          <w:marBottom w:val="0"/>
          <w:divBdr>
            <w:top w:val="none" w:sz="0" w:space="0" w:color="auto"/>
            <w:left w:val="none" w:sz="0" w:space="0" w:color="auto"/>
            <w:bottom w:val="none" w:sz="0" w:space="0" w:color="auto"/>
            <w:right w:val="none" w:sz="0" w:space="0" w:color="auto"/>
          </w:divBdr>
        </w:div>
        <w:div w:id="1204289647">
          <w:marLeft w:val="0"/>
          <w:marRight w:val="0"/>
          <w:marTop w:val="0"/>
          <w:marBottom w:val="0"/>
          <w:divBdr>
            <w:top w:val="none" w:sz="0" w:space="0" w:color="auto"/>
            <w:left w:val="none" w:sz="0" w:space="0" w:color="auto"/>
            <w:bottom w:val="none" w:sz="0" w:space="0" w:color="auto"/>
            <w:right w:val="none" w:sz="0" w:space="0" w:color="auto"/>
          </w:divBdr>
          <w:divsChild>
            <w:div w:id="1741825705">
              <w:marLeft w:val="0"/>
              <w:marRight w:val="0"/>
              <w:marTop w:val="0"/>
              <w:marBottom w:val="0"/>
              <w:divBdr>
                <w:top w:val="none" w:sz="0" w:space="0" w:color="auto"/>
                <w:left w:val="none" w:sz="0" w:space="0" w:color="auto"/>
                <w:bottom w:val="none" w:sz="0" w:space="0" w:color="auto"/>
                <w:right w:val="none" w:sz="0" w:space="0" w:color="auto"/>
              </w:divBdr>
            </w:div>
          </w:divsChild>
        </w:div>
        <w:div w:id="1025404932">
          <w:marLeft w:val="0"/>
          <w:marRight w:val="0"/>
          <w:marTop w:val="0"/>
          <w:marBottom w:val="0"/>
          <w:divBdr>
            <w:top w:val="none" w:sz="0" w:space="0" w:color="auto"/>
            <w:left w:val="none" w:sz="0" w:space="0" w:color="auto"/>
            <w:bottom w:val="none" w:sz="0" w:space="0" w:color="auto"/>
            <w:right w:val="none" w:sz="0" w:space="0" w:color="auto"/>
          </w:divBdr>
          <w:divsChild>
            <w:div w:id="54553916">
              <w:marLeft w:val="0"/>
              <w:marRight w:val="0"/>
              <w:marTop w:val="0"/>
              <w:marBottom w:val="0"/>
              <w:divBdr>
                <w:top w:val="none" w:sz="0" w:space="0" w:color="auto"/>
                <w:left w:val="none" w:sz="0" w:space="0" w:color="auto"/>
                <w:bottom w:val="none" w:sz="0" w:space="0" w:color="auto"/>
                <w:right w:val="none" w:sz="0" w:space="0" w:color="auto"/>
              </w:divBdr>
              <w:divsChild>
                <w:div w:id="1198615516">
                  <w:marLeft w:val="0"/>
                  <w:marRight w:val="0"/>
                  <w:marTop w:val="0"/>
                  <w:marBottom w:val="0"/>
                  <w:divBdr>
                    <w:top w:val="none" w:sz="0" w:space="0" w:color="auto"/>
                    <w:left w:val="none" w:sz="0" w:space="0" w:color="auto"/>
                    <w:bottom w:val="none" w:sz="0" w:space="0" w:color="auto"/>
                    <w:right w:val="none" w:sz="0" w:space="0" w:color="auto"/>
                  </w:divBdr>
                  <w:divsChild>
                    <w:div w:id="901713629">
                      <w:marLeft w:val="0"/>
                      <w:marRight w:val="0"/>
                      <w:marTop w:val="0"/>
                      <w:marBottom w:val="0"/>
                      <w:divBdr>
                        <w:top w:val="none" w:sz="0" w:space="0" w:color="auto"/>
                        <w:left w:val="none" w:sz="0" w:space="0" w:color="auto"/>
                        <w:bottom w:val="none" w:sz="0" w:space="0" w:color="auto"/>
                        <w:right w:val="none" w:sz="0" w:space="0" w:color="auto"/>
                      </w:divBdr>
                      <w:divsChild>
                        <w:div w:id="768548628">
                          <w:marLeft w:val="0"/>
                          <w:marRight w:val="0"/>
                          <w:marTop w:val="0"/>
                          <w:marBottom w:val="0"/>
                          <w:divBdr>
                            <w:top w:val="none" w:sz="0" w:space="0" w:color="auto"/>
                            <w:left w:val="none" w:sz="0" w:space="0" w:color="auto"/>
                            <w:bottom w:val="none" w:sz="0" w:space="0" w:color="auto"/>
                            <w:right w:val="none" w:sz="0" w:space="0" w:color="auto"/>
                          </w:divBdr>
                          <w:divsChild>
                            <w:div w:id="1008361123">
                              <w:marLeft w:val="0"/>
                              <w:marRight w:val="0"/>
                              <w:marTop w:val="0"/>
                              <w:marBottom w:val="0"/>
                              <w:divBdr>
                                <w:top w:val="none" w:sz="0" w:space="0" w:color="auto"/>
                                <w:left w:val="none" w:sz="0" w:space="0" w:color="auto"/>
                                <w:bottom w:val="none" w:sz="0" w:space="0" w:color="auto"/>
                                <w:right w:val="none" w:sz="0" w:space="0" w:color="auto"/>
                              </w:divBdr>
                              <w:divsChild>
                                <w:div w:id="632057046">
                                  <w:marLeft w:val="0"/>
                                  <w:marRight w:val="0"/>
                                  <w:marTop w:val="0"/>
                                  <w:marBottom w:val="0"/>
                                  <w:divBdr>
                                    <w:top w:val="none" w:sz="0" w:space="0" w:color="auto"/>
                                    <w:left w:val="none" w:sz="0" w:space="0" w:color="auto"/>
                                    <w:bottom w:val="none" w:sz="0" w:space="0" w:color="auto"/>
                                    <w:right w:val="none" w:sz="0" w:space="0" w:color="auto"/>
                                  </w:divBdr>
                                </w:div>
                                <w:div w:id="251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991">
                          <w:marLeft w:val="0"/>
                          <w:marRight w:val="0"/>
                          <w:marTop w:val="0"/>
                          <w:marBottom w:val="0"/>
                          <w:divBdr>
                            <w:top w:val="none" w:sz="0" w:space="0" w:color="auto"/>
                            <w:left w:val="none" w:sz="0" w:space="0" w:color="auto"/>
                            <w:bottom w:val="none" w:sz="0" w:space="0" w:color="auto"/>
                            <w:right w:val="none" w:sz="0" w:space="0" w:color="auto"/>
                          </w:divBdr>
                          <w:divsChild>
                            <w:div w:id="848525451">
                              <w:marLeft w:val="0"/>
                              <w:marRight w:val="0"/>
                              <w:marTop w:val="0"/>
                              <w:marBottom w:val="0"/>
                              <w:divBdr>
                                <w:top w:val="none" w:sz="0" w:space="0" w:color="auto"/>
                                <w:left w:val="none" w:sz="0" w:space="0" w:color="auto"/>
                                <w:bottom w:val="none" w:sz="0" w:space="0" w:color="auto"/>
                                <w:right w:val="none" w:sz="0" w:space="0" w:color="auto"/>
                              </w:divBdr>
                              <w:divsChild>
                                <w:div w:id="1470587216">
                                  <w:marLeft w:val="0"/>
                                  <w:marRight w:val="0"/>
                                  <w:marTop w:val="0"/>
                                  <w:marBottom w:val="0"/>
                                  <w:divBdr>
                                    <w:top w:val="none" w:sz="0" w:space="0" w:color="auto"/>
                                    <w:left w:val="none" w:sz="0" w:space="0" w:color="auto"/>
                                    <w:bottom w:val="none" w:sz="0" w:space="0" w:color="auto"/>
                                    <w:right w:val="none" w:sz="0" w:space="0" w:color="auto"/>
                                  </w:divBdr>
                                </w:div>
                                <w:div w:id="16915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104</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KANAN</dc:creator>
  <cp:keywords/>
  <dc:description/>
  <cp:lastModifiedBy>イリヤソワ 沙耶</cp:lastModifiedBy>
  <cp:revision>8</cp:revision>
  <cp:lastPrinted>2021-04-22T13:34:00Z</cp:lastPrinted>
  <dcterms:created xsi:type="dcterms:W3CDTF">2021-04-22T12:57:00Z</dcterms:created>
  <dcterms:modified xsi:type="dcterms:W3CDTF">2021-04-22T13:40:00Z</dcterms:modified>
</cp:coreProperties>
</file>